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74AB52C4" w14:textId="3A4FD6DD" w:rsidR="00023CF4" w:rsidRPr="005A236B" w:rsidRDefault="003D16A1" w:rsidP="0057407D">
      <w:pPr>
        <w:rPr>
          <w:rFonts w:ascii="Verdana" w:hAnsi="Verdana"/>
          <w:b/>
          <w:color w:val="ED7D31" w:themeColor="accent2"/>
          <w:sz w:val="28"/>
          <w:szCs w:val="28"/>
        </w:rPr>
      </w:pPr>
      <w:r w:rsidRPr="005A236B"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33152" behindDoc="1" locked="0" layoutInCell="1" allowOverlap="1" wp14:anchorId="6FECE1CE" wp14:editId="6D9F972A">
            <wp:simplePos x="0" y="0"/>
            <wp:positionH relativeFrom="page">
              <wp:posOffset>6248400</wp:posOffset>
            </wp:positionH>
            <wp:positionV relativeFrom="bottomMargin">
              <wp:posOffset>-9859010</wp:posOffset>
            </wp:positionV>
            <wp:extent cx="876300" cy="446405"/>
            <wp:effectExtent l="0" t="0" r="0" b="1270"/>
            <wp:wrapTight wrapText="bothSides">
              <wp:wrapPolygon edited="0">
                <wp:start x="0" y="0"/>
                <wp:lineTo x="0" y="20279"/>
                <wp:lineTo x="21130" y="20279"/>
                <wp:lineTo x="2113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ogeveen_k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6DF" w:rsidRPr="005A236B">
        <w:rPr>
          <w:rFonts w:ascii="Verdana" w:hAnsi="Verdana"/>
          <w:b/>
          <w:color w:val="ED7D31" w:themeColor="accent2"/>
          <w:sz w:val="28"/>
          <w:szCs w:val="28"/>
        </w:rPr>
        <w:t>(Voor)lee</w:t>
      </w:r>
      <w:r w:rsidR="00BA4336">
        <w:rPr>
          <w:rFonts w:ascii="Verdana" w:hAnsi="Verdana"/>
          <w:b/>
          <w:color w:val="ED7D31" w:themeColor="accent2"/>
          <w:sz w:val="28"/>
          <w:szCs w:val="28"/>
        </w:rPr>
        <w:t>sactiviteiten en collecties 2018-2019</w:t>
      </w:r>
    </w:p>
    <w:p w14:paraId="6B93207D" w14:textId="77777777" w:rsidR="00706793" w:rsidRPr="00F401DE" w:rsidRDefault="001159C5" w:rsidP="0057407D">
      <w:pPr>
        <w:rPr>
          <w:rFonts w:ascii="Verdana" w:hAnsi="Verdana"/>
          <w:b/>
          <w:color w:val="595959" w:themeColor="text1" w:themeTint="A6"/>
          <w:sz w:val="22"/>
        </w:rPr>
      </w:pPr>
      <w:r w:rsidRPr="00F401DE">
        <w:rPr>
          <w:rFonts w:ascii="Verdana" w:hAnsi="Verdana"/>
          <w:b/>
          <w:color w:val="595959" w:themeColor="text1" w:themeTint="A6"/>
          <w:sz w:val="22"/>
        </w:rPr>
        <w:t>Naam locatie: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766"/>
        <w:gridCol w:w="2641"/>
        <w:gridCol w:w="1465"/>
        <w:gridCol w:w="1550"/>
        <w:gridCol w:w="1346"/>
      </w:tblGrid>
      <w:tr w:rsidR="007A5CDB" w:rsidRPr="00F401DE" w14:paraId="21343692" w14:textId="77777777" w:rsidTr="00FB5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14:paraId="06523BD9" w14:textId="77777777" w:rsidR="003575AA" w:rsidRPr="008336D8" w:rsidRDefault="003575AA">
            <w:pPr>
              <w:rPr>
                <w:rFonts w:ascii="Verdana" w:hAnsi="Verdana"/>
                <w:color w:val="ED7D31" w:themeColor="accent2"/>
                <w:sz w:val="16"/>
                <w:szCs w:val="16"/>
              </w:rPr>
            </w:pPr>
            <w:r w:rsidRPr="008336D8">
              <w:rPr>
                <w:rFonts w:ascii="Verdana" w:hAnsi="Verdana"/>
                <w:color w:val="ED7D31" w:themeColor="accent2"/>
                <w:sz w:val="16"/>
                <w:szCs w:val="16"/>
              </w:rPr>
              <w:t>Ingevuld door:</w:t>
            </w:r>
          </w:p>
          <w:p w14:paraId="1BCE9E9E" w14:textId="77777777" w:rsidR="003575AA" w:rsidRPr="008336D8" w:rsidRDefault="003575AA" w:rsidP="001159C5">
            <w:pPr>
              <w:rPr>
                <w:rFonts w:ascii="Verdana" w:hAnsi="Verdana"/>
                <w:color w:val="ED7D31" w:themeColor="accent2"/>
                <w:sz w:val="16"/>
                <w:szCs w:val="16"/>
              </w:rPr>
            </w:pPr>
            <w:r w:rsidRPr="008336D8">
              <w:rPr>
                <w:rFonts w:ascii="Verdana" w:hAnsi="Verdana"/>
                <w:color w:val="ED7D31" w:themeColor="accent2"/>
                <w:sz w:val="16"/>
                <w:szCs w:val="16"/>
              </w:rPr>
              <w:t>Aantal kinderen:</w:t>
            </w:r>
          </w:p>
        </w:tc>
        <w:tc>
          <w:tcPr>
            <w:tcW w:w="2641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14:paraId="60A7E25F" w14:textId="77777777" w:rsidR="003575AA" w:rsidRPr="008336D8" w:rsidRDefault="00357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ED7D31" w:themeColor="accent2"/>
                <w:sz w:val="16"/>
                <w:szCs w:val="16"/>
              </w:rPr>
            </w:pPr>
            <w:r w:rsidRPr="008336D8">
              <w:rPr>
                <w:rFonts w:ascii="Verdana" w:hAnsi="Verdana"/>
                <w:color w:val="ED7D31" w:themeColor="accent2"/>
                <w:sz w:val="16"/>
                <w:szCs w:val="16"/>
              </w:rPr>
              <w:t>E-mail:</w:t>
            </w:r>
          </w:p>
        </w:tc>
        <w:tc>
          <w:tcPr>
            <w:tcW w:w="1465" w:type="dxa"/>
            <w:tcBorders>
              <w:top w:val="single" w:sz="8" w:space="0" w:color="ED7D31" w:themeColor="accent2"/>
              <w:left w:val="single" w:sz="24" w:space="0" w:color="ED7D31" w:themeColor="accent2"/>
              <w:bottom w:val="single" w:sz="8" w:space="0" w:color="ED7D31" w:themeColor="accent2"/>
            </w:tcBorders>
          </w:tcPr>
          <w:p w14:paraId="23A44196" w14:textId="77777777" w:rsidR="003575AA" w:rsidRPr="008336D8" w:rsidRDefault="00357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ED7D31" w:themeColor="accent2"/>
                <w:sz w:val="16"/>
                <w:szCs w:val="16"/>
              </w:rPr>
            </w:pPr>
            <w:r w:rsidRPr="008336D8">
              <w:rPr>
                <w:rFonts w:ascii="Verdana" w:hAnsi="Verdana"/>
                <w:color w:val="ED7D31" w:themeColor="accent2"/>
                <w:sz w:val="16"/>
                <w:szCs w:val="16"/>
              </w:rPr>
              <w:t>Keuze</w:t>
            </w:r>
            <w:r w:rsidRPr="008336D8">
              <w:rPr>
                <w:rFonts w:ascii="Verdana" w:hAnsi="Verdana"/>
                <w:color w:val="ED7D31" w:themeColor="accent2"/>
                <w:sz w:val="16"/>
                <w:szCs w:val="16"/>
              </w:rPr>
              <w:br/>
              <w:t xml:space="preserve">aankruisen </w:t>
            </w:r>
          </w:p>
        </w:tc>
        <w:tc>
          <w:tcPr>
            <w:tcW w:w="1550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</w:tcPr>
          <w:p w14:paraId="6F74E09F" w14:textId="77777777" w:rsidR="003575AA" w:rsidRPr="008336D8" w:rsidRDefault="00357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ED7D31" w:themeColor="accent2"/>
                <w:sz w:val="16"/>
                <w:szCs w:val="16"/>
              </w:rPr>
            </w:pPr>
            <w:r w:rsidRPr="008336D8">
              <w:rPr>
                <w:rFonts w:ascii="Verdana" w:hAnsi="Verdana"/>
                <w:color w:val="ED7D31" w:themeColor="accent2"/>
                <w:sz w:val="16"/>
                <w:szCs w:val="16"/>
              </w:rPr>
              <w:t>Informatie</w:t>
            </w:r>
          </w:p>
        </w:tc>
        <w:tc>
          <w:tcPr>
            <w:tcW w:w="1346" w:type="dxa"/>
            <w:tcBorders>
              <w:top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1DA1863" w14:textId="77777777" w:rsidR="003575AA" w:rsidRPr="008336D8" w:rsidRDefault="00357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ED7D31" w:themeColor="accent2"/>
                <w:sz w:val="16"/>
                <w:szCs w:val="16"/>
              </w:rPr>
            </w:pPr>
            <w:r w:rsidRPr="008336D8">
              <w:rPr>
                <w:rFonts w:ascii="Verdana" w:hAnsi="Verdana"/>
                <w:color w:val="ED7D31" w:themeColor="accent2"/>
                <w:sz w:val="16"/>
                <w:szCs w:val="16"/>
              </w:rPr>
              <w:t xml:space="preserve">Kosten </w:t>
            </w:r>
          </w:p>
          <w:p w14:paraId="56E68C11" w14:textId="77777777" w:rsidR="003575AA" w:rsidRPr="008336D8" w:rsidRDefault="00357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ED7D31" w:themeColor="accent2"/>
                <w:sz w:val="16"/>
                <w:szCs w:val="16"/>
              </w:rPr>
            </w:pPr>
          </w:p>
          <w:p w14:paraId="65985CFD" w14:textId="77777777" w:rsidR="003575AA" w:rsidRPr="008336D8" w:rsidRDefault="00357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ED7D31" w:themeColor="accent2"/>
                <w:sz w:val="16"/>
                <w:szCs w:val="16"/>
              </w:rPr>
            </w:pPr>
          </w:p>
        </w:tc>
      </w:tr>
      <w:tr w:rsidR="007A5CDB" w:rsidRPr="00F401DE" w14:paraId="6041006C" w14:textId="77777777" w:rsidTr="00FB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4" w:space="0" w:color="ED7D31" w:themeColor="accent2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6B1E3EA7" w14:textId="548D625F" w:rsidR="003575AA" w:rsidRPr="00F14A78" w:rsidRDefault="00785C22" w:rsidP="00663485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F14A78">
              <w:rPr>
                <w:rFonts w:ascii="Verdana" w:hAnsi="Verdana"/>
                <w:noProof/>
                <w:sz w:val="14"/>
                <w:szCs w:val="14"/>
                <w:lang w:eastAsia="nl-NL"/>
              </w:rPr>
              <w:drawing>
                <wp:anchor distT="0" distB="0" distL="114300" distR="114300" simplePos="0" relativeHeight="251652608" behindDoc="1" locked="0" layoutInCell="1" allowOverlap="1" wp14:anchorId="18B35A17" wp14:editId="203104B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306070</wp:posOffset>
                  </wp:positionV>
                  <wp:extent cx="1273175" cy="953135"/>
                  <wp:effectExtent l="133350" t="114300" r="117475" b="151765"/>
                  <wp:wrapTight wrapText="bothSides">
                    <wp:wrapPolygon edited="0">
                      <wp:start x="-1616" y="-2590"/>
                      <wp:lineTo x="-2262" y="-1727"/>
                      <wp:lineTo x="-1939" y="24608"/>
                      <wp:lineTo x="23270" y="24608"/>
                      <wp:lineTo x="23270" y="-2590"/>
                      <wp:lineTo x="-1616" y="-259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9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9531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5AA"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Reis door prentenboekenland</w:t>
            </w:r>
          </w:p>
          <w:p w14:paraId="02566EAE" w14:textId="16ABB6B8" w:rsidR="004A3236" w:rsidRPr="00F14A78" w:rsidRDefault="004A3236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single" w:sz="24" w:space="0" w:color="ED7D31" w:themeColor="accent2"/>
              <w:left w:val="single" w:sz="4" w:space="0" w:color="BFBFBF" w:themeColor="background1" w:themeShade="BF"/>
            </w:tcBorders>
          </w:tcPr>
          <w:p w14:paraId="48E0ACCD" w14:textId="77777777" w:rsidR="003575AA" w:rsidRPr="00F14A78" w:rsidRDefault="003575AA" w:rsidP="00853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 xml:space="preserve">Samen met een (groot)ouders ‘reist’ een peuter langs verschillende </w:t>
            </w:r>
            <w:r w:rsidR="00F558D1"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prentenboeken in de bibliotheek</w:t>
            </w:r>
          </w:p>
        </w:tc>
        <w:tc>
          <w:tcPr>
            <w:tcW w:w="1465" w:type="dxa"/>
            <w:tcBorders>
              <w:top w:val="single" w:sz="8" w:space="0" w:color="ED7D31" w:themeColor="accent2"/>
            </w:tcBorders>
          </w:tcPr>
          <w:p w14:paraId="6E521907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5E97093E" w14:textId="77777777" w:rsidR="003575AA" w:rsidRPr="00F14A78" w:rsidRDefault="003575AA" w:rsidP="00E7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634A7859" w14:textId="77777777" w:rsidR="003575AA" w:rsidRPr="00F14A78" w:rsidRDefault="00706793" w:rsidP="00E73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  <w:p w14:paraId="3AF7CC98" w14:textId="77777777" w:rsidR="00D305CB" w:rsidRPr="00F14A78" w:rsidRDefault="00D305CB" w:rsidP="00A80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In week</w:t>
            </w:r>
            <w:r w:rsidR="00A80317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…</w:t>
            </w:r>
          </w:p>
        </w:tc>
        <w:tc>
          <w:tcPr>
            <w:tcW w:w="1550" w:type="dxa"/>
            <w:tcBorders>
              <w:top w:val="single" w:sz="8" w:space="0" w:color="ED7D31" w:themeColor="accent2"/>
            </w:tcBorders>
          </w:tcPr>
          <w:p w14:paraId="4F70AA06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8" w:space="0" w:color="ED7D31" w:themeColor="accent2"/>
            </w:tcBorders>
          </w:tcPr>
          <w:p w14:paraId="30379AF9" w14:textId="77777777" w:rsidR="003575AA" w:rsidRPr="00F14A78" w:rsidRDefault="004A3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n.v.t.</w:t>
            </w:r>
          </w:p>
        </w:tc>
      </w:tr>
      <w:tr w:rsidR="004F47B7" w:rsidRPr="00F401DE" w14:paraId="50F06883" w14:textId="77777777" w:rsidTr="00FB5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4" w:space="0" w:color="ED7D31" w:themeColor="accent2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602DF088" w14:textId="6A0114F3" w:rsidR="004F47B7" w:rsidRDefault="004F47B7" w:rsidP="00663485">
            <w:pPr>
              <w:rPr>
                <w:rFonts w:ascii="Verdana" w:hAnsi="Verdana"/>
                <w:b w:val="0"/>
                <w:noProof/>
                <w:sz w:val="14"/>
                <w:lang w:eastAsia="nl-NL"/>
              </w:rPr>
            </w:pPr>
            <w:r w:rsidRPr="004F47B7">
              <w:rPr>
                <w:rFonts w:ascii="Verdana" w:hAnsi="Verdana"/>
                <w:noProof/>
                <w:sz w:val="6"/>
                <w:szCs w:val="14"/>
                <w:lang w:eastAsia="nl-NL"/>
              </w:rPr>
              <w:t xml:space="preserve"> </w:t>
            </w:r>
            <w:r w:rsidRPr="004F47B7">
              <w:rPr>
                <w:rFonts w:ascii="Verdana" w:hAnsi="Verdana"/>
                <w:b w:val="0"/>
                <w:noProof/>
                <w:sz w:val="6"/>
                <w:szCs w:val="14"/>
                <w:lang w:eastAsia="nl-NL"/>
              </w:rPr>
              <w:t xml:space="preserve"> </w:t>
            </w:r>
            <w:r w:rsidRPr="004F47B7">
              <w:rPr>
                <w:rFonts w:ascii="Verdana" w:hAnsi="Verdana"/>
                <w:b w:val="0"/>
                <w:noProof/>
                <w:sz w:val="14"/>
                <w:lang w:eastAsia="nl-NL"/>
              </w:rPr>
              <w:t>Peuters zelf op de tablet</w:t>
            </w:r>
          </w:p>
          <w:p w14:paraId="4E050A29" w14:textId="5161C8B0" w:rsidR="004F47B7" w:rsidRPr="004F47B7" w:rsidRDefault="004F47B7" w:rsidP="00663485">
            <w:pPr>
              <w:rPr>
                <w:rFonts w:ascii="Verdana" w:hAnsi="Verdana"/>
                <w:b w:val="0"/>
                <w:noProof/>
                <w:sz w:val="14"/>
                <w:szCs w:val="14"/>
                <w:lang w:eastAsia="nl-NL"/>
              </w:rPr>
            </w:pPr>
            <w:r>
              <w:rPr>
                <w:rFonts w:ascii="Verdana" w:hAnsi="Verdana"/>
                <w:b w:val="0"/>
                <w:noProof/>
                <w:sz w:val="14"/>
                <w:szCs w:val="14"/>
                <w:lang w:eastAsia="nl-NL"/>
              </w:rPr>
              <w:t xml:space="preserve">        </w:t>
            </w:r>
            <w:r>
              <w:rPr>
                <w:noProof/>
                <w:lang w:eastAsia="nl-NL"/>
              </w:rPr>
              <w:drawing>
                <wp:inline distT="0" distB="0" distL="0" distR="0" wp14:anchorId="649EF0E0" wp14:editId="408BA03C">
                  <wp:extent cx="895350" cy="895350"/>
                  <wp:effectExtent l="0" t="0" r="0" b="0"/>
                  <wp:docPr id="8" name="Afbeelding 8" descr="https://www.edubiebdenhaag.nl/wp-content/uploads/edubieb-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dubiebdenhaag.nl/wp-content/uploads/edubieb-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24" w:space="0" w:color="ED7D31" w:themeColor="accent2"/>
              <w:left w:val="single" w:sz="4" w:space="0" w:color="BFBFBF" w:themeColor="background1" w:themeShade="BF"/>
            </w:tcBorders>
          </w:tcPr>
          <w:p w14:paraId="26564380" w14:textId="16631505" w:rsidR="004F47B7" w:rsidRPr="00F32D58" w:rsidRDefault="004F47B7" w:rsidP="004F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Eerst samen luisteren naar een verhaal</w:t>
            </w:r>
            <w:r w:rsidR="008262F5" w:rsidRPr="00F32D58">
              <w:rPr>
                <w:rFonts w:ascii="Verdana" w:hAnsi="Verdana"/>
                <w:sz w:val="14"/>
                <w:szCs w:val="14"/>
              </w:rPr>
              <w:t>.</w:t>
            </w:r>
            <w:r w:rsidRPr="00F32D5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262F5" w:rsidRPr="00F32D58">
              <w:rPr>
                <w:rFonts w:ascii="Verdana" w:hAnsi="Verdana"/>
                <w:sz w:val="14"/>
                <w:szCs w:val="14"/>
              </w:rPr>
              <w:t>D</w:t>
            </w:r>
            <w:r w:rsidRPr="00F32D58">
              <w:rPr>
                <w:rFonts w:ascii="Verdana" w:hAnsi="Verdana"/>
                <w:sz w:val="14"/>
                <w:szCs w:val="14"/>
              </w:rPr>
              <w:t>aarna het digitale verhaal en spelen met de app.</w:t>
            </w:r>
          </w:p>
          <w:p w14:paraId="326394D2" w14:textId="0CF1186D" w:rsidR="004F47B7" w:rsidRPr="00F14A78" w:rsidRDefault="004F47B7" w:rsidP="004F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 xml:space="preserve">In kleine groepjes op locatie of in de bibliotheek.  </w:t>
            </w:r>
          </w:p>
        </w:tc>
        <w:tc>
          <w:tcPr>
            <w:tcW w:w="1465" w:type="dxa"/>
            <w:tcBorders>
              <w:top w:val="single" w:sz="8" w:space="0" w:color="ED7D31" w:themeColor="accent2"/>
            </w:tcBorders>
          </w:tcPr>
          <w:p w14:paraId="26428921" w14:textId="77777777" w:rsidR="008262F5" w:rsidRDefault="004F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         </w:t>
            </w:r>
          </w:p>
          <w:p w14:paraId="5F1971EF" w14:textId="7BB57581" w:rsidR="004F47B7" w:rsidRDefault="0082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         </w:t>
            </w:r>
            <w:r w:rsidR="004F47B7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 0</w:t>
            </w:r>
          </w:p>
          <w:p w14:paraId="31511288" w14:textId="0F4C619E" w:rsidR="008262F5" w:rsidRPr="00F14A78" w:rsidRDefault="0082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    </w:t>
            </w: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In week</w:t>
            </w: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…</w:t>
            </w:r>
          </w:p>
        </w:tc>
        <w:tc>
          <w:tcPr>
            <w:tcW w:w="1550" w:type="dxa"/>
            <w:tcBorders>
              <w:top w:val="single" w:sz="8" w:space="0" w:color="ED7D31" w:themeColor="accent2"/>
            </w:tcBorders>
          </w:tcPr>
          <w:p w14:paraId="0E40C7DF" w14:textId="77777777" w:rsidR="004F47B7" w:rsidRPr="00F14A78" w:rsidRDefault="004F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8" w:space="0" w:color="ED7D31" w:themeColor="accent2"/>
            </w:tcBorders>
          </w:tcPr>
          <w:p w14:paraId="66406F08" w14:textId="4B4EC309" w:rsidR="004F47B7" w:rsidRPr="00F14A78" w:rsidRDefault="0043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€ 10,00</w:t>
            </w:r>
          </w:p>
        </w:tc>
      </w:tr>
      <w:tr w:rsidR="00437786" w:rsidRPr="00F401DE" w14:paraId="4D92B199" w14:textId="77777777" w:rsidTr="00FB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4" w:space="0" w:color="ED7D31" w:themeColor="accent2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5F6EB3F7" w14:textId="2D8810F4" w:rsidR="00437786" w:rsidRPr="00437786" w:rsidRDefault="00437786" w:rsidP="00437786">
            <w:pPr>
              <w:rPr>
                <w:rFonts w:ascii="Verdana" w:hAnsi="Verdana"/>
                <w:b w:val="0"/>
                <w:noProof/>
                <w:sz w:val="6"/>
                <w:szCs w:val="14"/>
                <w:lang w:eastAsia="nl-NL"/>
              </w:rPr>
            </w:pPr>
            <w:r w:rsidRPr="00437786">
              <w:rPr>
                <w:rFonts w:ascii="Verdana" w:hAnsi="Verdana"/>
                <w:b w:val="0"/>
                <w:noProof/>
                <w:sz w:val="14"/>
                <w:szCs w:val="14"/>
                <w:lang w:eastAsia="nl-NL"/>
              </w:rPr>
              <w:t>Co</w:t>
            </w:r>
            <w:r>
              <w:rPr>
                <w:rFonts w:ascii="Verdana" w:hAnsi="Verdana"/>
                <w:b w:val="0"/>
                <w:noProof/>
                <w:sz w:val="14"/>
                <w:szCs w:val="14"/>
                <w:lang w:eastAsia="nl-NL"/>
              </w:rPr>
              <w:t xml:space="preserve"> de Rups, de rijdende rups         </w:t>
            </w:r>
            <w:r>
              <w:rPr>
                <w:noProof/>
                <w:lang w:eastAsia="nl-NL"/>
              </w:rPr>
              <w:drawing>
                <wp:inline distT="0" distB="0" distL="0" distR="0" wp14:anchorId="207C8C30" wp14:editId="02CA6B9B">
                  <wp:extent cx="1257300" cy="863345"/>
                  <wp:effectExtent l="0" t="0" r="0" b="0"/>
                  <wp:docPr id="10" name="Afbeelding 10" descr="Afbeeldingsresultaat voor programmeren met r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rogrammeren met r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98" cy="89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24" w:space="0" w:color="ED7D31" w:themeColor="accent2"/>
              <w:left w:val="single" w:sz="4" w:space="0" w:color="BFBFBF" w:themeColor="background1" w:themeShade="BF"/>
            </w:tcBorders>
          </w:tcPr>
          <w:p w14:paraId="0B8D86CF" w14:textId="2ACF6B43" w:rsidR="00437786" w:rsidRPr="00437786" w:rsidRDefault="00437786" w:rsidP="00437786">
            <w:pPr>
              <w:pStyle w:val="Kop1"/>
              <w:shd w:val="clear" w:color="auto" w:fill="FFFFFF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4"/>
              </w:rPr>
            </w:pPr>
            <w:r>
              <w:rPr>
                <w:rFonts w:ascii="Verdana" w:hAnsi="Verdana" w:cs="Arial"/>
                <w:bCs/>
                <w:sz w:val="14"/>
              </w:rPr>
              <w:t xml:space="preserve">Met Co de Rups leren peuters </w:t>
            </w:r>
            <w:r w:rsidRPr="00437786">
              <w:rPr>
                <w:rFonts w:ascii="Verdana" w:hAnsi="Verdana" w:cs="Arial"/>
                <w:bCs/>
                <w:sz w:val="14"/>
              </w:rPr>
              <w:t xml:space="preserve"> programmeren</w:t>
            </w:r>
            <w:r>
              <w:rPr>
                <w:rFonts w:ascii="Verdana" w:hAnsi="Verdana" w:cs="Arial"/>
                <w:bCs/>
                <w:sz w:val="14"/>
              </w:rPr>
              <w:t>.</w:t>
            </w:r>
          </w:p>
          <w:p w14:paraId="34FB02C4" w14:textId="77777777" w:rsidR="00437786" w:rsidRPr="00437786" w:rsidRDefault="00437786" w:rsidP="004F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8" w:space="0" w:color="ED7D31" w:themeColor="accent2"/>
            </w:tcBorders>
          </w:tcPr>
          <w:p w14:paraId="74E0B8F3" w14:textId="77777777" w:rsidR="00437786" w:rsidRDefault="0043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43067DD0" w14:textId="77777777" w:rsidR="00437786" w:rsidRDefault="0043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2E822501" w14:textId="77777777" w:rsidR="00437786" w:rsidRDefault="0043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           0</w:t>
            </w:r>
          </w:p>
          <w:p w14:paraId="1CA5F298" w14:textId="0FC0849A" w:rsidR="00437786" w:rsidRDefault="0043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     In week…</w:t>
            </w:r>
          </w:p>
        </w:tc>
        <w:tc>
          <w:tcPr>
            <w:tcW w:w="1550" w:type="dxa"/>
            <w:tcBorders>
              <w:top w:val="single" w:sz="8" w:space="0" w:color="ED7D31" w:themeColor="accent2"/>
            </w:tcBorders>
          </w:tcPr>
          <w:p w14:paraId="25587F72" w14:textId="77777777" w:rsidR="00437786" w:rsidRPr="00F14A78" w:rsidRDefault="0043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8" w:space="0" w:color="ED7D31" w:themeColor="accent2"/>
            </w:tcBorders>
          </w:tcPr>
          <w:p w14:paraId="4F1E042A" w14:textId="0377E7DE" w:rsidR="00437786" w:rsidRPr="00F14A78" w:rsidRDefault="0043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€ 10,00</w:t>
            </w:r>
          </w:p>
        </w:tc>
      </w:tr>
      <w:tr w:rsidR="004F47B7" w:rsidRPr="00F401DE" w14:paraId="163BAC40" w14:textId="77777777" w:rsidTr="00D054E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A1164" w14:textId="77777777" w:rsidR="003575AA" w:rsidRPr="00F14A78" w:rsidRDefault="003575AA" w:rsidP="00D054E2">
            <w:pPr>
              <w:pBdr>
                <w:right w:val="single" w:sz="4" w:space="4" w:color="A6A6A6" w:themeColor="background1" w:themeShade="A6"/>
              </w:pBd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Nationale Voorleesdagen</w:t>
            </w:r>
          </w:p>
          <w:p w14:paraId="553A0138" w14:textId="77777777" w:rsidR="00AF3006" w:rsidRPr="00F14A78" w:rsidRDefault="00CC48F1">
            <w:pPr>
              <w:rPr>
                <w:rFonts w:ascii="Verdana" w:hAnsi="Verdana"/>
                <w:b w:val="0"/>
                <w:sz w:val="14"/>
                <w:szCs w:val="14"/>
              </w:rPr>
            </w:pPr>
            <w:r w:rsidRPr="00F14A78">
              <w:rPr>
                <w:rFonts w:ascii="Verdana" w:hAnsi="Verdana"/>
                <w:noProof/>
                <w:color w:val="7F7F7F" w:themeColor="text1" w:themeTint="80"/>
                <w:sz w:val="14"/>
                <w:szCs w:val="14"/>
                <w:lang w:eastAsia="nl-NL"/>
              </w:rPr>
              <w:drawing>
                <wp:anchor distT="0" distB="0" distL="114300" distR="114300" simplePos="0" relativeHeight="251668992" behindDoc="1" locked="0" layoutInCell="1" allowOverlap="1" wp14:anchorId="4D77CDC3" wp14:editId="70F7B979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227965</wp:posOffset>
                  </wp:positionV>
                  <wp:extent cx="1137920" cy="1147445"/>
                  <wp:effectExtent l="133350" t="114300" r="119380" b="167005"/>
                  <wp:wrapTight wrapText="bothSides">
                    <wp:wrapPolygon edited="0">
                      <wp:start x="-2170" y="-2152"/>
                      <wp:lineTo x="-2531" y="21516"/>
                      <wp:lineTo x="-1446" y="24385"/>
                      <wp:lineTo x="22420" y="24385"/>
                      <wp:lineTo x="22781" y="23668"/>
                      <wp:lineTo x="23504" y="21875"/>
                      <wp:lineTo x="23143" y="-2152"/>
                      <wp:lineTo x="-2170" y="-2152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tionale_voorleesdagen_20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11474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1" w:type="dxa"/>
            <w:tcBorders>
              <w:left w:val="single" w:sz="4" w:space="0" w:color="A6A6A6" w:themeColor="background1" w:themeShade="A6"/>
            </w:tcBorders>
          </w:tcPr>
          <w:p w14:paraId="2D4D9DA8" w14:textId="23305C48" w:rsidR="003575AA" w:rsidRPr="00F14A78" w:rsidRDefault="003575AA" w:rsidP="00B00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Voorstelling</w:t>
            </w:r>
            <w:r w:rsidR="00EC40CC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br/>
              <w:t>Lot Lohr leest en speelt.</w:t>
            </w:r>
          </w:p>
        </w:tc>
        <w:tc>
          <w:tcPr>
            <w:tcW w:w="1465" w:type="dxa"/>
          </w:tcPr>
          <w:p w14:paraId="15A6077B" w14:textId="77777777" w:rsidR="003575AA" w:rsidRPr="00F14A78" w:rsidRDefault="00706793" w:rsidP="00E73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1D79BE2C" w14:textId="77777777" w:rsidR="003575AA" w:rsidRPr="00F14A78" w:rsidRDefault="0035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346" w:type="dxa"/>
          </w:tcPr>
          <w:p w14:paraId="62815235" w14:textId="55D108F0" w:rsidR="003575AA" w:rsidRPr="00F14A78" w:rsidRDefault="00F32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€ 3,00</w:t>
            </w:r>
            <w:r w:rsidR="00926572">
              <w:rPr>
                <w:rFonts w:ascii="Verdana" w:hAnsi="Verdana"/>
                <w:sz w:val="14"/>
                <w:szCs w:val="14"/>
              </w:rPr>
              <w:t xml:space="preserve"> per kind</w:t>
            </w:r>
            <w:bookmarkStart w:id="0" w:name="_GoBack"/>
            <w:bookmarkEnd w:id="0"/>
          </w:p>
        </w:tc>
      </w:tr>
      <w:tr w:rsidR="004F47B7" w:rsidRPr="00F401DE" w14:paraId="664C0751" w14:textId="77777777" w:rsidTr="00D0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BC36F" w14:textId="77777777" w:rsidR="003575AA" w:rsidRPr="00F14A78" w:rsidRDefault="003575A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41" w:type="dxa"/>
            <w:tcBorders>
              <w:left w:val="single" w:sz="4" w:space="0" w:color="A6A6A6" w:themeColor="background1" w:themeShade="A6"/>
            </w:tcBorders>
          </w:tcPr>
          <w:p w14:paraId="179524EF" w14:textId="77777777" w:rsidR="003575AA" w:rsidRPr="00F14A78" w:rsidRDefault="003575AA" w:rsidP="00B0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Collectie</w:t>
            </w:r>
          </w:p>
        </w:tc>
        <w:tc>
          <w:tcPr>
            <w:tcW w:w="1465" w:type="dxa"/>
          </w:tcPr>
          <w:p w14:paraId="4FB6B3B9" w14:textId="77777777" w:rsidR="003575AA" w:rsidRPr="00F14A78" w:rsidRDefault="00706793" w:rsidP="00E73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2F19A450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4 weken</w:t>
            </w:r>
          </w:p>
        </w:tc>
        <w:tc>
          <w:tcPr>
            <w:tcW w:w="1346" w:type="dxa"/>
          </w:tcPr>
          <w:p w14:paraId="05C15E51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€ 10</w:t>
            </w:r>
          </w:p>
        </w:tc>
      </w:tr>
      <w:tr w:rsidR="004F47B7" w:rsidRPr="00F401DE" w14:paraId="21A1C50A" w14:textId="77777777" w:rsidTr="00D054E2">
        <w:trPr>
          <w:trHeight w:val="2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1899E" w14:textId="77777777" w:rsidR="003575AA" w:rsidRPr="00F14A78" w:rsidRDefault="003575A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41" w:type="dxa"/>
            <w:tcBorders>
              <w:left w:val="single" w:sz="4" w:space="0" w:color="A6A6A6" w:themeColor="background1" w:themeShade="A6"/>
            </w:tcBorders>
          </w:tcPr>
          <w:p w14:paraId="54C9280C" w14:textId="3F000F6D" w:rsidR="003575AA" w:rsidRPr="00F14A78" w:rsidRDefault="003575AA" w:rsidP="00B01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Het Prentenboek van h</w:t>
            </w:r>
            <w:r w:rsidR="00B0112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et Jaar 2018 met boeken rondom he</w:t>
            </w: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t thema, met vingerpoppetje om te houden</w:t>
            </w:r>
          </w:p>
        </w:tc>
        <w:tc>
          <w:tcPr>
            <w:tcW w:w="1465" w:type="dxa"/>
          </w:tcPr>
          <w:p w14:paraId="4412304C" w14:textId="77777777" w:rsidR="003575AA" w:rsidRPr="00F14A78" w:rsidRDefault="0035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08D3A895" w14:textId="77777777" w:rsidR="003575AA" w:rsidRPr="00F14A78" w:rsidRDefault="00706793" w:rsidP="00E73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3AF70EDB" w14:textId="77777777" w:rsidR="003575AA" w:rsidRPr="00F14A78" w:rsidRDefault="0035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6 weken</w:t>
            </w:r>
          </w:p>
        </w:tc>
        <w:tc>
          <w:tcPr>
            <w:tcW w:w="1346" w:type="dxa"/>
          </w:tcPr>
          <w:p w14:paraId="3301C046" w14:textId="77777777" w:rsidR="003575AA" w:rsidRPr="00F32D58" w:rsidRDefault="0035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€ 10</w:t>
            </w:r>
          </w:p>
          <w:p w14:paraId="653A19AA" w14:textId="77777777" w:rsidR="003575AA" w:rsidRPr="00F14A78" w:rsidRDefault="003575AA" w:rsidP="00A5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00F77F9B" w14:textId="77777777" w:rsidR="003575AA" w:rsidRPr="00F14A78" w:rsidRDefault="003575AA" w:rsidP="00A5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31E6FF8D" w14:textId="77777777" w:rsidR="003575AA" w:rsidRPr="00F14A78" w:rsidRDefault="003575AA" w:rsidP="00A5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05E69E71" w14:textId="77777777" w:rsidR="003575AA" w:rsidRPr="00F14A78" w:rsidRDefault="003575AA" w:rsidP="00A5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7B590856" w14:textId="77777777" w:rsidR="003575AA" w:rsidRPr="00F14A78" w:rsidRDefault="003575AA" w:rsidP="00A5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4F47B7" w:rsidRPr="00F401DE" w14:paraId="7CEB7A9F" w14:textId="77777777" w:rsidTr="00D0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7C39A" w14:textId="20CF791A" w:rsidR="007A5CDB" w:rsidRDefault="003575AA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Uk en Puk themacollecties</w:t>
            </w:r>
          </w:p>
          <w:p w14:paraId="5610E12E" w14:textId="3CE42E4E" w:rsidR="007A5CDB" w:rsidRPr="00F14A78" w:rsidRDefault="007A5CDB">
            <w:pPr>
              <w:rPr>
                <w:rFonts w:ascii="Verdana" w:hAnsi="Verdana"/>
                <w:b w:val="0"/>
                <w:color w:val="ED7D31" w:themeColor="accent2"/>
                <w:sz w:val="14"/>
                <w:szCs w:val="14"/>
              </w:rPr>
            </w:pPr>
            <w:r>
              <w:rPr>
                <w:rFonts w:ascii="Verdana" w:hAnsi="Verdana"/>
                <w:b w:val="0"/>
                <w:noProof/>
                <w:color w:val="ED7D31" w:themeColor="accent2"/>
                <w:sz w:val="14"/>
                <w:szCs w:val="14"/>
                <w:lang w:eastAsia="nl-NL"/>
              </w:rPr>
              <w:t xml:space="preserve">          </w:t>
            </w:r>
            <w:r w:rsidRPr="007A5CDB">
              <w:rPr>
                <w:rFonts w:ascii="Verdana" w:hAnsi="Verdana"/>
                <w:noProof/>
                <w:color w:val="ED7D31" w:themeColor="accent2"/>
                <w:sz w:val="14"/>
                <w:szCs w:val="14"/>
                <w:lang w:eastAsia="nl-NL"/>
              </w:rPr>
              <w:drawing>
                <wp:inline distT="0" distB="0" distL="0" distR="0" wp14:anchorId="6FA3FE52" wp14:editId="501CD893">
                  <wp:extent cx="982494" cy="1028700"/>
                  <wp:effectExtent l="0" t="0" r="8255" b="0"/>
                  <wp:docPr id="5" name="Afbeelding 5" descr="\\bibliotheekhoogeveen.local\Data\Users\h.booij\Desktop\p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bibliotheekhoogeveen.local\Data\Users\h.booij\Desktop\p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1282" cy="106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609B85AA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Aankruisen op bijgevoegde titellijst</w:t>
            </w:r>
          </w:p>
        </w:tc>
        <w:tc>
          <w:tcPr>
            <w:tcW w:w="1465" w:type="dxa"/>
          </w:tcPr>
          <w:p w14:paraId="4963B06F" w14:textId="77777777" w:rsidR="003575AA" w:rsidRPr="00F14A78" w:rsidRDefault="00706793" w:rsidP="00E73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10747ED3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6 weken max. 4x per jaar</w:t>
            </w:r>
          </w:p>
        </w:tc>
        <w:tc>
          <w:tcPr>
            <w:tcW w:w="1346" w:type="dxa"/>
          </w:tcPr>
          <w:p w14:paraId="603218BA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€ 10</w:t>
            </w:r>
          </w:p>
        </w:tc>
      </w:tr>
      <w:tr w:rsidR="004F47B7" w:rsidRPr="00F401DE" w14:paraId="426C1BBA" w14:textId="77777777" w:rsidTr="00D0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C2AE8" w14:textId="77777777" w:rsidR="00914D56" w:rsidRPr="00F14A78" w:rsidRDefault="003575AA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 xml:space="preserve">Puktas </w:t>
            </w:r>
          </w:p>
          <w:p w14:paraId="6396FDF1" w14:textId="6B70C23B" w:rsidR="003575AA" w:rsidRPr="00F14A78" w:rsidRDefault="003575AA">
            <w:pPr>
              <w:rPr>
                <w:rFonts w:ascii="Verdana" w:hAnsi="Verdana"/>
                <w:b w:val="0"/>
                <w:color w:val="ED7D31" w:themeColor="accent2"/>
                <w:sz w:val="14"/>
                <w:szCs w:val="14"/>
              </w:rPr>
            </w:pP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5757F04E" w14:textId="77777777" w:rsidR="003575AA" w:rsidRDefault="003575AA" w:rsidP="00EC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 xml:space="preserve">Hetzelfde prentenboek op school en thuis met inspiratie </w:t>
            </w:r>
            <w:r w:rsidR="00EC70A2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en me</w:t>
            </w: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t SWW-ondersteuning</w:t>
            </w:r>
          </w:p>
          <w:p w14:paraId="3298E38A" w14:textId="63AAB321" w:rsidR="001F308D" w:rsidRPr="00F14A78" w:rsidRDefault="001F308D" w:rsidP="00EC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lastRenderedPageBreak/>
              <w:t>Aankruisen op bijgevoegde titellijst</w:t>
            </w:r>
          </w:p>
        </w:tc>
        <w:tc>
          <w:tcPr>
            <w:tcW w:w="1465" w:type="dxa"/>
          </w:tcPr>
          <w:p w14:paraId="63AFEECC" w14:textId="46B4223C" w:rsidR="003575AA" w:rsidRPr="00F14A78" w:rsidRDefault="00F32D58" w:rsidP="00F32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lastRenderedPageBreak/>
              <w:t xml:space="preserve">           </w:t>
            </w:r>
            <w:r w:rsidR="00706793"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6F68E611" w14:textId="77777777" w:rsidR="003575AA" w:rsidRPr="00F14A78" w:rsidRDefault="003575AA" w:rsidP="0016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6 weken max. 2x per jaar</w:t>
            </w:r>
          </w:p>
        </w:tc>
        <w:tc>
          <w:tcPr>
            <w:tcW w:w="1346" w:type="dxa"/>
          </w:tcPr>
          <w:p w14:paraId="264F11D7" w14:textId="59A0DF60" w:rsidR="003575AA" w:rsidRPr="00F14A78" w:rsidRDefault="00F32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n.v.t.</w:t>
            </w:r>
          </w:p>
        </w:tc>
      </w:tr>
      <w:tr w:rsidR="004F47B7" w:rsidRPr="00F401DE" w14:paraId="0F57F737" w14:textId="77777777" w:rsidTr="00D0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4870985E" w14:textId="77777777" w:rsidR="003575AA" w:rsidRPr="00F14A78" w:rsidRDefault="003575AA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Collecties</w:t>
            </w:r>
          </w:p>
          <w:p w14:paraId="22923A46" w14:textId="60DD2EC2" w:rsidR="00AF3006" w:rsidRPr="00F14A78" w:rsidRDefault="00926572">
            <w:pPr>
              <w:rPr>
                <w:rFonts w:ascii="Verdana" w:hAnsi="Verdana"/>
                <w:b w:val="0"/>
                <w:color w:val="ED7D31" w:themeColor="accent2"/>
                <w:sz w:val="14"/>
                <w:szCs w:val="14"/>
              </w:rPr>
            </w:pPr>
            <w:r>
              <w:rPr>
                <w:rFonts w:ascii="Verdana" w:hAnsi="Verdana"/>
                <w:b w:val="0"/>
                <w:bCs w:val="0"/>
                <w:color w:val="ED7D31" w:themeColor="accent2"/>
                <w:sz w:val="14"/>
                <w:szCs w:val="14"/>
              </w:rPr>
              <w:pict w14:anchorId="417A20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06.5pt">
                  <v:imagedata r:id="rId12" o:title="collecties"/>
                </v:shape>
              </w:pict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1E01780B" w14:textId="77777777" w:rsidR="003575AA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Rond een thema/een vertelkastje/met aanvullende mat</w:t>
            </w:r>
            <w:r w:rsidR="001F308D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erialen/Bekroonde prentenboeken</w:t>
            </w:r>
          </w:p>
          <w:p w14:paraId="5ED24706" w14:textId="39671058" w:rsidR="001F308D" w:rsidRPr="00F14A78" w:rsidRDefault="001F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Aankruisen op bijgevoegde titellijst</w:t>
            </w:r>
          </w:p>
        </w:tc>
        <w:tc>
          <w:tcPr>
            <w:tcW w:w="1465" w:type="dxa"/>
          </w:tcPr>
          <w:p w14:paraId="43FBA8D7" w14:textId="77777777" w:rsidR="003575AA" w:rsidRPr="00F14A78" w:rsidRDefault="00706793" w:rsidP="00E73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  <w:p w14:paraId="20768B67" w14:textId="1797F19E" w:rsidR="00D305CB" w:rsidRPr="00F14A78" w:rsidRDefault="00D305CB" w:rsidP="001F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550" w:type="dxa"/>
          </w:tcPr>
          <w:p w14:paraId="7ECEA5A3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6 weken</w:t>
            </w:r>
          </w:p>
          <w:p w14:paraId="58B55965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in overleg samen te stellen</w:t>
            </w:r>
          </w:p>
        </w:tc>
        <w:tc>
          <w:tcPr>
            <w:tcW w:w="1346" w:type="dxa"/>
          </w:tcPr>
          <w:p w14:paraId="40336935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€ 10</w:t>
            </w:r>
          </w:p>
        </w:tc>
      </w:tr>
      <w:tr w:rsidR="004F47B7" w:rsidRPr="00F401DE" w14:paraId="31BE4A50" w14:textId="77777777" w:rsidTr="00D0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3CB3AE1B" w14:textId="77777777" w:rsidR="003575AA" w:rsidRPr="00F14A78" w:rsidRDefault="00CC48F1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F14A78">
              <w:rPr>
                <w:rFonts w:ascii="Verdana" w:hAnsi="Verdana"/>
                <w:noProof/>
                <w:color w:val="7F7F7F" w:themeColor="text1" w:themeTint="80"/>
                <w:sz w:val="14"/>
                <w:szCs w:val="14"/>
                <w:lang w:eastAsia="nl-NL"/>
              </w:rPr>
              <w:drawing>
                <wp:anchor distT="0" distB="0" distL="114300" distR="114300" simplePos="0" relativeHeight="251684352" behindDoc="1" locked="0" layoutInCell="1" allowOverlap="1" wp14:anchorId="6FB84D10" wp14:editId="50D68A49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273050</wp:posOffset>
                  </wp:positionV>
                  <wp:extent cx="965200" cy="723900"/>
                  <wp:effectExtent l="133350" t="114300" r="101600" b="152400"/>
                  <wp:wrapTight wrapText="bothSides">
                    <wp:wrapPolygon edited="0">
                      <wp:start x="-2132" y="-3411"/>
                      <wp:lineTo x="-2984" y="-2274"/>
                      <wp:lineTo x="-2558" y="25579"/>
                      <wp:lineTo x="23447" y="25579"/>
                      <wp:lineTo x="23447" y="-3411"/>
                      <wp:lineTo x="-2132" y="-3411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ongetje_dbo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542B1354" w14:textId="77777777" w:rsidR="003575AA" w:rsidRPr="00F14A78" w:rsidRDefault="0035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Jaarcollectie</w:t>
            </w:r>
          </w:p>
        </w:tc>
        <w:tc>
          <w:tcPr>
            <w:tcW w:w="1465" w:type="dxa"/>
          </w:tcPr>
          <w:p w14:paraId="13916F56" w14:textId="77777777" w:rsidR="003575AA" w:rsidRPr="00F14A78" w:rsidRDefault="00706793" w:rsidP="00E73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  <w:p w14:paraId="4D68E658" w14:textId="77777777" w:rsidR="00D305CB" w:rsidRPr="00F14A78" w:rsidRDefault="00D305CB" w:rsidP="00E73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Aantal:…</w:t>
            </w:r>
          </w:p>
          <w:p w14:paraId="4C59AF56" w14:textId="77777777" w:rsidR="00D305CB" w:rsidRPr="00F14A78" w:rsidRDefault="00D305CB" w:rsidP="00E73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550" w:type="dxa"/>
          </w:tcPr>
          <w:p w14:paraId="27A84944" w14:textId="77777777" w:rsidR="003575AA" w:rsidRPr="00F14A78" w:rsidRDefault="0035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 xml:space="preserve">VVE </w:t>
            </w:r>
            <w:r w:rsidR="00914D56" w:rsidRPr="00F32D58">
              <w:rPr>
                <w:rFonts w:ascii="Verdana" w:hAnsi="Verdana"/>
                <w:sz w:val="14"/>
                <w:szCs w:val="14"/>
              </w:rPr>
              <w:t xml:space="preserve">gratis twee </w:t>
            </w:r>
            <w:r w:rsidRPr="00F32D58">
              <w:rPr>
                <w:rFonts w:ascii="Verdana" w:hAnsi="Verdana"/>
                <w:sz w:val="14"/>
                <w:szCs w:val="14"/>
              </w:rPr>
              <w:t>boeken per kind</w:t>
            </w:r>
            <w:r w:rsidR="00F558D1" w:rsidRPr="00F32D5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346" w:type="dxa"/>
          </w:tcPr>
          <w:p w14:paraId="7E0F7311" w14:textId="5408B2B5" w:rsidR="003575AA" w:rsidRPr="00F14A78" w:rsidRDefault="00F32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€ 2,75</w:t>
            </w:r>
            <w:r w:rsidR="003575AA" w:rsidRPr="00F32D58">
              <w:rPr>
                <w:rFonts w:ascii="Verdana" w:hAnsi="Verdana"/>
                <w:sz w:val="14"/>
                <w:szCs w:val="14"/>
              </w:rPr>
              <w:t xml:space="preserve"> per boek</w:t>
            </w:r>
          </w:p>
        </w:tc>
      </w:tr>
      <w:tr w:rsidR="00437786" w:rsidRPr="00F401DE" w14:paraId="6CCA66B6" w14:textId="77777777" w:rsidTr="00D0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6C35B1B5" w14:textId="77777777" w:rsidR="003575AA" w:rsidRPr="00F14A78" w:rsidRDefault="003575AA">
            <w:pPr>
              <w:rPr>
                <w:rFonts w:ascii="Verdana" w:hAnsi="Verdana"/>
                <w:b w:val="0"/>
                <w:color w:val="7F7F7F" w:themeColor="text1" w:themeTint="80"/>
                <w:sz w:val="14"/>
                <w:szCs w:val="14"/>
              </w:rPr>
            </w:pPr>
            <w:r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Ouderbijeenkomst</w:t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62EF5401" w14:textId="77777777" w:rsidR="003575AA" w:rsidRPr="00F14A78" w:rsidRDefault="003575AA" w:rsidP="00D3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 w:rsidRPr="00F14A78"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Een workshop over voorlezen</w:t>
            </w:r>
          </w:p>
        </w:tc>
        <w:tc>
          <w:tcPr>
            <w:tcW w:w="1465" w:type="dxa"/>
          </w:tcPr>
          <w:p w14:paraId="12768FE5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  <w:p w14:paraId="697AFC63" w14:textId="77777777" w:rsidR="003575AA" w:rsidRPr="00F14A78" w:rsidRDefault="00706793" w:rsidP="00E73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2E3144A6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346" w:type="dxa"/>
          </w:tcPr>
          <w:p w14:paraId="33235040" w14:textId="626EE6D2" w:rsidR="003575AA" w:rsidRPr="00F14A78" w:rsidRDefault="00F32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n.v.t.</w:t>
            </w:r>
          </w:p>
        </w:tc>
      </w:tr>
      <w:tr w:rsidR="00437786" w:rsidRPr="00F401DE" w14:paraId="25E769D1" w14:textId="77777777" w:rsidTr="00D0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74BAD362" w14:textId="30CD6772" w:rsidR="002F0AE0" w:rsidRPr="00F14A78" w:rsidRDefault="002F0AE0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Ouderbijeenkomst</w:t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3E4C3AEE" w14:textId="7C10C4EC" w:rsidR="002F0AE0" w:rsidRPr="00F14A78" w:rsidRDefault="002F0AE0" w:rsidP="00D3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  <w:r>
              <w:rPr>
                <w:rFonts w:ascii="Verdana" w:hAnsi="Verdana"/>
                <w:color w:val="404040" w:themeColor="text1" w:themeTint="BF"/>
                <w:sz w:val="14"/>
                <w:szCs w:val="14"/>
              </w:rPr>
              <w:t>Samen werken aan mediaopvoeding</w:t>
            </w:r>
          </w:p>
        </w:tc>
        <w:tc>
          <w:tcPr>
            <w:tcW w:w="1465" w:type="dxa"/>
          </w:tcPr>
          <w:p w14:paraId="0D7D9EB2" w14:textId="1029B3F0" w:rsidR="002F0AE0" w:rsidRPr="00F14A78" w:rsidRDefault="002F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 xml:space="preserve">            0</w:t>
            </w:r>
          </w:p>
        </w:tc>
        <w:tc>
          <w:tcPr>
            <w:tcW w:w="1550" w:type="dxa"/>
          </w:tcPr>
          <w:p w14:paraId="273DCB29" w14:textId="77777777" w:rsidR="002F0AE0" w:rsidRPr="00F14A78" w:rsidRDefault="002F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346" w:type="dxa"/>
          </w:tcPr>
          <w:p w14:paraId="08A7BC17" w14:textId="06C3440F" w:rsidR="002F0AE0" w:rsidRPr="00F14A78" w:rsidRDefault="00B01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n.v.t.</w:t>
            </w:r>
          </w:p>
        </w:tc>
      </w:tr>
      <w:tr w:rsidR="00437786" w:rsidRPr="00F401DE" w14:paraId="0A28CBDE" w14:textId="77777777" w:rsidTr="00D0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2BD34E8D" w14:textId="06E0BCB8" w:rsidR="003575AA" w:rsidRPr="00F14A78" w:rsidRDefault="007A5CDB" w:rsidP="00D305CB">
            <w:pPr>
              <w:rPr>
                <w:rFonts w:ascii="Verdana" w:hAnsi="Verdana"/>
                <w:b w:val="0"/>
                <w:color w:val="ED7D31" w:themeColor="accent2"/>
                <w:sz w:val="14"/>
                <w:szCs w:val="14"/>
              </w:rPr>
            </w:pPr>
            <w:r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Inspi</w:t>
            </w:r>
            <w:r w:rsidR="00D305CB"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ratieb</w:t>
            </w:r>
            <w:r w:rsidR="003575AA"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ijeenkomst</w:t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64794991" w14:textId="77777777" w:rsidR="003575AA" w:rsidRPr="00F14A7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65" w:type="dxa"/>
          </w:tcPr>
          <w:p w14:paraId="1C08316B" w14:textId="77777777" w:rsidR="003575AA" w:rsidRPr="00F14A78" w:rsidRDefault="00706793" w:rsidP="0085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015CA560" w14:textId="5399EDC4" w:rsidR="003575AA" w:rsidRPr="00F32D58" w:rsidRDefault="0035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46" w:type="dxa"/>
          </w:tcPr>
          <w:p w14:paraId="5A40FCA2" w14:textId="77777777" w:rsidR="003575AA" w:rsidRPr="00F32D58" w:rsidRDefault="00A15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n.v.t.</w:t>
            </w:r>
          </w:p>
        </w:tc>
      </w:tr>
      <w:tr w:rsidR="004F47B7" w:rsidRPr="00F401DE" w14:paraId="40E6F278" w14:textId="77777777" w:rsidTr="00D0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09D99465" w14:textId="7AF02CD3" w:rsidR="00D305CB" w:rsidRDefault="00D305CB" w:rsidP="00D305CB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F14A78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Cursus Interactief voorlezen</w:t>
            </w:r>
          </w:p>
          <w:p w14:paraId="76A9778D" w14:textId="03A36362" w:rsidR="007A5CDB" w:rsidRDefault="007A5CDB" w:rsidP="00D305CB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>
              <w:rPr>
                <w:rFonts w:ascii="Verdana" w:hAnsi="Verdana"/>
                <w:noProof/>
                <w:color w:val="7F7F7F" w:themeColor="text1" w:themeTint="80"/>
                <w:sz w:val="14"/>
                <w:szCs w:val="14"/>
                <w:lang w:eastAsia="nl-NL"/>
              </w:rPr>
              <w:drawing>
                <wp:inline distT="0" distB="0" distL="0" distR="0" wp14:anchorId="4421C72D" wp14:editId="7F34BCCA">
                  <wp:extent cx="1011196" cy="700391"/>
                  <wp:effectExtent l="0" t="0" r="0" b="508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38" cy="750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21A9A3" w14:textId="5544A550" w:rsidR="007A5CDB" w:rsidRPr="00F14A78" w:rsidRDefault="007A5CDB" w:rsidP="00D305CB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5875AF93" w14:textId="77777777" w:rsidR="00D305CB" w:rsidRPr="00F14A78" w:rsidRDefault="00D3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65" w:type="dxa"/>
          </w:tcPr>
          <w:p w14:paraId="35DD80AE" w14:textId="77777777" w:rsidR="00D305CB" w:rsidRPr="00F14A78" w:rsidRDefault="00D305CB" w:rsidP="0085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0D9E6ABB" w14:textId="77777777" w:rsidR="00D305CB" w:rsidRPr="00F14A78" w:rsidRDefault="00D3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14A78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Twee bijeenkomsten</w:t>
            </w:r>
          </w:p>
        </w:tc>
        <w:tc>
          <w:tcPr>
            <w:tcW w:w="1346" w:type="dxa"/>
          </w:tcPr>
          <w:p w14:paraId="11714168" w14:textId="2D1AADCC" w:rsidR="00D305CB" w:rsidRPr="00F14A78" w:rsidRDefault="00F32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n.v.t.</w:t>
            </w:r>
          </w:p>
        </w:tc>
      </w:tr>
      <w:tr w:rsidR="00437786" w:rsidRPr="00F401DE" w14:paraId="33FB3D9C" w14:textId="77777777" w:rsidTr="00D0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76F0CE91" w14:textId="77777777" w:rsidR="00D305CB" w:rsidRPr="0066503B" w:rsidRDefault="00D305CB" w:rsidP="00D305CB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66503B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Cursus Voorleescoördinator</w:t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0F317CE0" w14:textId="77777777" w:rsidR="00D305CB" w:rsidRPr="0066503B" w:rsidRDefault="00D3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65" w:type="dxa"/>
          </w:tcPr>
          <w:p w14:paraId="78905BF0" w14:textId="77777777" w:rsidR="00D305CB" w:rsidRPr="0066503B" w:rsidRDefault="00D305CB" w:rsidP="0085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66503B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5523F9BA" w14:textId="77777777" w:rsidR="00D305CB" w:rsidRPr="0066503B" w:rsidRDefault="00D3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66503B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Drie bijeenkomsten</w:t>
            </w:r>
          </w:p>
        </w:tc>
        <w:tc>
          <w:tcPr>
            <w:tcW w:w="1346" w:type="dxa"/>
          </w:tcPr>
          <w:p w14:paraId="60303201" w14:textId="19DA5795" w:rsidR="00D305CB" w:rsidRPr="0066503B" w:rsidRDefault="00F32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n.v.t.</w:t>
            </w:r>
          </w:p>
        </w:tc>
      </w:tr>
      <w:tr w:rsidR="00437786" w:rsidRPr="00F401DE" w14:paraId="59218B50" w14:textId="77777777" w:rsidTr="00D0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017F9922" w14:textId="050B3371" w:rsidR="002F0AE0" w:rsidRPr="0066503B" w:rsidRDefault="002F0AE0" w:rsidP="00D305CB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Cursus Haal meer uit media voor peuters</w:t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17225990" w14:textId="77777777" w:rsidR="002F0AE0" w:rsidRPr="0066503B" w:rsidRDefault="002F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65" w:type="dxa"/>
          </w:tcPr>
          <w:p w14:paraId="1BD2A33C" w14:textId="19C12183" w:rsidR="002F0AE0" w:rsidRPr="0066503B" w:rsidRDefault="002F0AE0" w:rsidP="0085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7ACD036E" w14:textId="0F729C5F" w:rsidR="002F0AE0" w:rsidRPr="0066503B" w:rsidRDefault="002F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Twee bijeenkomsten</w:t>
            </w:r>
          </w:p>
        </w:tc>
        <w:tc>
          <w:tcPr>
            <w:tcW w:w="1346" w:type="dxa"/>
          </w:tcPr>
          <w:p w14:paraId="26099839" w14:textId="256A731B" w:rsidR="002F0AE0" w:rsidRPr="0066503B" w:rsidRDefault="00B01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n.v.t.</w:t>
            </w:r>
          </w:p>
        </w:tc>
      </w:tr>
      <w:tr w:rsidR="004F47B7" w:rsidRPr="00F401DE" w14:paraId="036CAF5A" w14:textId="77777777" w:rsidTr="0053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right w:val="single" w:sz="4" w:space="0" w:color="BFBFBF" w:themeColor="background1" w:themeShade="BF"/>
            </w:tcBorders>
          </w:tcPr>
          <w:p w14:paraId="48775D11" w14:textId="77777777" w:rsidR="00D305CB" w:rsidRPr="0066503B" w:rsidRDefault="00D305CB" w:rsidP="00D305CB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66503B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Abonnement</w:t>
            </w:r>
          </w:p>
        </w:tc>
        <w:tc>
          <w:tcPr>
            <w:tcW w:w="2641" w:type="dxa"/>
            <w:tcBorders>
              <w:left w:val="single" w:sz="4" w:space="0" w:color="BFBFBF" w:themeColor="background1" w:themeShade="BF"/>
            </w:tcBorders>
          </w:tcPr>
          <w:p w14:paraId="263A3563" w14:textId="77777777" w:rsidR="00D305CB" w:rsidRPr="0066503B" w:rsidRDefault="00D3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65" w:type="dxa"/>
          </w:tcPr>
          <w:p w14:paraId="221ED322" w14:textId="77777777" w:rsidR="00D305CB" w:rsidRPr="0066503B" w:rsidRDefault="00D305CB" w:rsidP="0085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66503B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  <w:p w14:paraId="139693B9" w14:textId="77777777" w:rsidR="00D305CB" w:rsidRPr="0066503B" w:rsidRDefault="00D305CB" w:rsidP="0085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  <w:r w:rsidRPr="0066503B"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  <w:t>0</w:t>
            </w:r>
          </w:p>
        </w:tc>
        <w:tc>
          <w:tcPr>
            <w:tcW w:w="1550" w:type="dxa"/>
          </w:tcPr>
          <w:p w14:paraId="12ADE7EB" w14:textId="77777777" w:rsidR="00D305CB" w:rsidRPr="00F32D58" w:rsidRDefault="00D3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Basis</w:t>
            </w:r>
          </w:p>
          <w:p w14:paraId="34A6CF54" w14:textId="77777777" w:rsidR="00D305CB" w:rsidRPr="00F32D58" w:rsidRDefault="00D3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Groot</w:t>
            </w:r>
          </w:p>
        </w:tc>
        <w:tc>
          <w:tcPr>
            <w:tcW w:w="1346" w:type="dxa"/>
          </w:tcPr>
          <w:p w14:paraId="7E6CA2C0" w14:textId="77777777" w:rsidR="00D305CB" w:rsidRPr="00F32D58" w:rsidRDefault="00D3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€ 50,50</w:t>
            </w:r>
          </w:p>
          <w:p w14:paraId="28ACACC4" w14:textId="77777777" w:rsidR="00D305CB" w:rsidRPr="00F32D58" w:rsidRDefault="00D305CB" w:rsidP="00F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32D58">
              <w:rPr>
                <w:rFonts w:ascii="Verdana" w:hAnsi="Verdana"/>
                <w:sz w:val="14"/>
                <w:szCs w:val="14"/>
              </w:rPr>
              <w:t>€ 62,-</w:t>
            </w:r>
          </w:p>
        </w:tc>
      </w:tr>
      <w:tr w:rsidR="004F47B7" w:rsidRPr="00F401DE" w14:paraId="2E2F1EE3" w14:textId="77777777" w:rsidTr="00D0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bottom w:val="nil"/>
              <w:right w:val="single" w:sz="4" w:space="0" w:color="BFBFBF" w:themeColor="background1" w:themeShade="BF"/>
            </w:tcBorders>
          </w:tcPr>
          <w:p w14:paraId="259EFFA0" w14:textId="77777777" w:rsidR="00537A5D" w:rsidRPr="0066503B" w:rsidRDefault="00537A5D" w:rsidP="00D305CB">
            <w:pPr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2641" w:type="dxa"/>
            <w:tcBorders>
              <w:left w:val="single" w:sz="4" w:space="0" w:color="BFBFBF" w:themeColor="background1" w:themeShade="BF"/>
              <w:bottom w:val="nil"/>
            </w:tcBorders>
          </w:tcPr>
          <w:p w14:paraId="5FC155C5" w14:textId="77777777" w:rsidR="00537A5D" w:rsidRPr="0066503B" w:rsidRDefault="0053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14:paraId="17044CB2" w14:textId="77777777" w:rsidR="00537A5D" w:rsidRPr="0066503B" w:rsidRDefault="00537A5D" w:rsidP="0085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1AFF123F" w14:textId="77777777" w:rsidR="00537A5D" w:rsidRPr="0066503B" w:rsidRDefault="0053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14:paraId="466BBC99" w14:textId="77777777" w:rsidR="00537A5D" w:rsidRPr="0066503B" w:rsidRDefault="0053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</w:tbl>
    <w:p w14:paraId="7B8FC27E" w14:textId="77777777" w:rsidR="00B006DF" w:rsidRPr="00F401DE" w:rsidRDefault="00B006DF" w:rsidP="00B47995">
      <w:pPr>
        <w:rPr>
          <w:sz w:val="16"/>
          <w:szCs w:val="16"/>
        </w:rPr>
      </w:pPr>
    </w:p>
    <w:sectPr w:rsidR="00B006DF" w:rsidRPr="00F401DE" w:rsidSect="00D054E2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C449" w14:textId="77777777" w:rsidR="009D37AD" w:rsidRDefault="009D37AD" w:rsidP="009D37AD">
      <w:pPr>
        <w:spacing w:after="0" w:line="240" w:lineRule="auto"/>
      </w:pPr>
      <w:r>
        <w:separator/>
      </w:r>
    </w:p>
  </w:endnote>
  <w:endnote w:type="continuationSeparator" w:id="0">
    <w:p w14:paraId="67C3EB70" w14:textId="77777777" w:rsidR="009D37AD" w:rsidRDefault="009D37AD" w:rsidP="009D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25DD" w14:textId="77777777" w:rsidR="009D37AD" w:rsidRDefault="009D37AD" w:rsidP="009D37AD">
      <w:pPr>
        <w:spacing w:after="0" w:line="240" w:lineRule="auto"/>
      </w:pPr>
      <w:r>
        <w:separator/>
      </w:r>
    </w:p>
  </w:footnote>
  <w:footnote w:type="continuationSeparator" w:id="0">
    <w:p w14:paraId="46A06E44" w14:textId="77777777" w:rsidR="009D37AD" w:rsidRDefault="009D37AD" w:rsidP="009D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867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F"/>
    <w:rsid w:val="00023CF4"/>
    <w:rsid w:val="000842E4"/>
    <w:rsid w:val="001159C5"/>
    <w:rsid w:val="00163423"/>
    <w:rsid w:val="00172092"/>
    <w:rsid w:val="001F308D"/>
    <w:rsid w:val="0023658C"/>
    <w:rsid w:val="002762A2"/>
    <w:rsid w:val="002B06F8"/>
    <w:rsid w:val="002F0AE0"/>
    <w:rsid w:val="003575AA"/>
    <w:rsid w:val="003D16A1"/>
    <w:rsid w:val="0041634C"/>
    <w:rsid w:val="00437786"/>
    <w:rsid w:val="00443ED6"/>
    <w:rsid w:val="0049079C"/>
    <w:rsid w:val="004A3236"/>
    <w:rsid w:val="004F47B7"/>
    <w:rsid w:val="00513A72"/>
    <w:rsid w:val="0053549F"/>
    <w:rsid w:val="00537A5D"/>
    <w:rsid w:val="0057407D"/>
    <w:rsid w:val="005A236B"/>
    <w:rsid w:val="00663485"/>
    <w:rsid w:val="0066503B"/>
    <w:rsid w:val="006929BA"/>
    <w:rsid w:val="006C0715"/>
    <w:rsid w:val="00706793"/>
    <w:rsid w:val="00785C22"/>
    <w:rsid w:val="007A5CDB"/>
    <w:rsid w:val="007F4FEC"/>
    <w:rsid w:val="008262F5"/>
    <w:rsid w:val="008336D8"/>
    <w:rsid w:val="00852FBE"/>
    <w:rsid w:val="00853ED4"/>
    <w:rsid w:val="0088658D"/>
    <w:rsid w:val="008B2F9A"/>
    <w:rsid w:val="00914D56"/>
    <w:rsid w:val="00926572"/>
    <w:rsid w:val="009963F4"/>
    <w:rsid w:val="009C4319"/>
    <w:rsid w:val="009D37AD"/>
    <w:rsid w:val="00A1505D"/>
    <w:rsid w:val="00A530F6"/>
    <w:rsid w:val="00A80317"/>
    <w:rsid w:val="00AF3006"/>
    <w:rsid w:val="00B006DF"/>
    <w:rsid w:val="00B01128"/>
    <w:rsid w:val="00B47995"/>
    <w:rsid w:val="00B6465C"/>
    <w:rsid w:val="00B80DB5"/>
    <w:rsid w:val="00BA4336"/>
    <w:rsid w:val="00C01215"/>
    <w:rsid w:val="00C2699C"/>
    <w:rsid w:val="00C27F64"/>
    <w:rsid w:val="00C33334"/>
    <w:rsid w:val="00C82BCC"/>
    <w:rsid w:val="00CA1C9E"/>
    <w:rsid w:val="00CC48F1"/>
    <w:rsid w:val="00D054E2"/>
    <w:rsid w:val="00D305CB"/>
    <w:rsid w:val="00D462A2"/>
    <w:rsid w:val="00DC2367"/>
    <w:rsid w:val="00E53FE6"/>
    <w:rsid w:val="00E7043E"/>
    <w:rsid w:val="00E73B45"/>
    <w:rsid w:val="00EC40CC"/>
    <w:rsid w:val="00EC70A2"/>
    <w:rsid w:val="00F14A78"/>
    <w:rsid w:val="00F32D58"/>
    <w:rsid w:val="00F401DE"/>
    <w:rsid w:val="00F558D1"/>
    <w:rsid w:val="00FB4CB7"/>
    <w:rsid w:val="00FB5EDE"/>
    <w:rsid w:val="00FC7DF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15EDB812"/>
  <w15:chartTrackingRefBased/>
  <w15:docId w15:val="{9D466F95-141D-4F6F-BA0D-4CE16AEF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1DE"/>
  </w:style>
  <w:style w:type="paragraph" w:styleId="Kop1">
    <w:name w:val="heading 1"/>
    <w:basedOn w:val="Standaard"/>
    <w:next w:val="Standaard"/>
    <w:link w:val="Kop1Char"/>
    <w:uiPriority w:val="9"/>
    <w:qFormat/>
    <w:rsid w:val="00F401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401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ED4"/>
    <w:rPr>
      <w:rFonts w:ascii="Segoe UI" w:hAnsi="Segoe UI" w:cs="Segoe UI"/>
      <w:sz w:val="18"/>
      <w:szCs w:val="18"/>
    </w:rPr>
  </w:style>
  <w:style w:type="table" w:styleId="Rastertabel1licht-Accent4">
    <w:name w:val="Grid Table 1 Light Accent 4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6C07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6C07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37AD"/>
  </w:style>
  <w:style w:type="paragraph" w:styleId="Voettekst">
    <w:name w:val="footer"/>
    <w:basedOn w:val="Standaard"/>
    <w:link w:val="VoettekstChar"/>
    <w:uiPriority w:val="99"/>
    <w:unhideWhenUsed/>
    <w:rsid w:val="009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37AD"/>
  </w:style>
  <w:style w:type="character" w:customStyle="1" w:styleId="Kop1Char">
    <w:name w:val="Kop 1 Char"/>
    <w:basedOn w:val="Standaardalinea-lettertype"/>
    <w:link w:val="Kop1"/>
    <w:uiPriority w:val="9"/>
    <w:rsid w:val="00F401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401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401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401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01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01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401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401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F401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401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01DE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401DE"/>
    <w:rPr>
      <w:b/>
      <w:bCs/>
    </w:rPr>
  </w:style>
  <w:style w:type="character" w:styleId="Nadruk">
    <w:name w:val="Emphasis"/>
    <w:basedOn w:val="Standaardalinea-lettertype"/>
    <w:uiPriority w:val="20"/>
    <w:qFormat/>
    <w:rsid w:val="00F401DE"/>
    <w:rPr>
      <w:i/>
      <w:iCs/>
      <w:color w:val="000000" w:themeColor="text1"/>
    </w:rPr>
  </w:style>
  <w:style w:type="paragraph" w:styleId="Geenafstand">
    <w:name w:val="No Spacing"/>
    <w:uiPriority w:val="1"/>
    <w:qFormat/>
    <w:rsid w:val="00F401D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401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401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401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401DE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401D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401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F401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401DE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F401DE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401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Bibliotheek Hoogeveen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Mann</dc:creator>
  <cp:keywords/>
  <dc:description/>
  <cp:lastModifiedBy>Anke de Jong</cp:lastModifiedBy>
  <cp:revision>3</cp:revision>
  <cp:lastPrinted>2017-06-20T09:47:00Z</cp:lastPrinted>
  <dcterms:created xsi:type="dcterms:W3CDTF">2018-06-19T08:16:00Z</dcterms:created>
  <dcterms:modified xsi:type="dcterms:W3CDTF">2018-07-11T10:12:00Z</dcterms:modified>
</cp:coreProperties>
</file>